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73BD3" w14:textId="26F7EB4C" w:rsidR="00600940" w:rsidRPr="00475A11" w:rsidRDefault="000D1CEF"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70528" behindDoc="1" locked="0" layoutInCell="1" allowOverlap="1" wp14:anchorId="022CCC7E" wp14:editId="0BADA45D">
            <wp:simplePos x="0" y="0"/>
            <wp:positionH relativeFrom="column">
              <wp:posOffset>0</wp:posOffset>
            </wp:positionH>
            <wp:positionV relativeFrom="page">
              <wp:posOffset>639445</wp:posOffset>
            </wp:positionV>
            <wp:extent cx="7049692" cy="85801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59500" cy="8592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453ED31C"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1635C1A0"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2751D28C"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0906F9EA"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6BAE2A32"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1395B61B"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F15A1F">
        <w:rPr>
          <w:rFonts w:ascii="Copperplate Gothic Light" w:hAnsi="Copperplate Gothic Light"/>
          <w:b/>
          <w:color w:val="76923C" w:themeColor="accent3" w:themeShade="BF"/>
          <w:sz w:val="72"/>
          <w:szCs w:val="72"/>
        </w:rPr>
        <w:t>20</w:t>
      </w:r>
    </w:p>
    <w:p w14:paraId="7177D9AF" w14:textId="77777777" w:rsidR="00600940" w:rsidRDefault="00600940" w:rsidP="00600940">
      <w:pPr>
        <w:jc w:val="center"/>
      </w:pPr>
      <w:r>
        <w:rPr>
          <w:noProof/>
        </w:rPr>
        <w:drawing>
          <wp:inline distT="0" distB="0" distL="0" distR="0" wp14:anchorId="594180EC" wp14:editId="40FBBA1F">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1DE71167" w14:textId="77777777" w:rsidR="00600940" w:rsidRPr="00475A11" w:rsidRDefault="00600940" w:rsidP="00600940">
      <w:pPr>
        <w:jc w:val="center"/>
        <w:rPr>
          <w:b/>
        </w:rPr>
      </w:pPr>
      <w:r w:rsidRPr="00475A11">
        <w:rPr>
          <w:b/>
        </w:rPr>
        <w:t>with</w:t>
      </w:r>
    </w:p>
    <w:p w14:paraId="44935597" w14:textId="100A9BAA" w:rsidR="00600940" w:rsidRPr="00475A11" w:rsidRDefault="00600940" w:rsidP="00600940">
      <w:pPr>
        <w:jc w:val="center"/>
        <w:rPr>
          <w:b/>
          <w:sz w:val="36"/>
          <w:szCs w:val="36"/>
        </w:rPr>
      </w:pPr>
      <w:r w:rsidRPr="00475A11">
        <w:rPr>
          <w:b/>
          <w:sz w:val="36"/>
          <w:szCs w:val="36"/>
        </w:rPr>
        <w:t>PeggyLee Hanson</w:t>
      </w:r>
    </w:p>
    <w:p w14:paraId="63474C08" w14:textId="77777777" w:rsidR="00600940" w:rsidRPr="00475A11" w:rsidRDefault="00600940" w:rsidP="00600940">
      <w:pPr>
        <w:jc w:val="center"/>
        <w:rPr>
          <w:b/>
        </w:rPr>
      </w:pPr>
      <w:r w:rsidRPr="00475A11">
        <w:rPr>
          <w:b/>
        </w:rPr>
        <w:t>based on the works of</w:t>
      </w:r>
    </w:p>
    <w:p w14:paraId="413CC85E" w14:textId="77777777" w:rsidR="00600940" w:rsidRPr="00475A11" w:rsidRDefault="00600940" w:rsidP="00600940">
      <w:pPr>
        <w:jc w:val="center"/>
        <w:rPr>
          <w:b/>
          <w:sz w:val="28"/>
          <w:szCs w:val="28"/>
        </w:rPr>
      </w:pPr>
      <w:r w:rsidRPr="00475A11">
        <w:rPr>
          <w:b/>
          <w:sz w:val="28"/>
          <w:szCs w:val="28"/>
        </w:rPr>
        <w:t xml:space="preserve">Charles </w:t>
      </w:r>
      <w:proofErr w:type="spellStart"/>
      <w:r w:rsidRPr="00475A11">
        <w:rPr>
          <w:b/>
          <w:sz w:val="28"/>
          <w:szCs w:val="28"/>
        </w:rPr>
        <w:t>Ha</w:t>
      </w:r>
      <w:r w:rsidR="00EC3913">
        <w:rPr>
          <w:b/>
          <w:sz w:val="28"/>
          <w:szCs w:val="28"/>
        </w:rPr>
        <w:t>a</w:t>
      </w:r>
      <w:r w:rsidRPr="00475A11">
        <w:rPr>
          <w:b/>
          <w:sz w:val="28"/>
          <w:szCs w:val="28"/>
        </w:rPr>
        <w:t>nel</w:t>
      </w:r>
      <w:proofErr w:type="spellEnd"/>
      <w:r w:rsidRPr="00475A11">
        <w:rPr>
          <w:b/>
          <w:sz w:val="28"/>
          <w:szCs w:val="28"/>
        </w:rPr>
        <w:t xml:space="preserve">, </w:t>
      </w:r>
      <w:r w:rsidRPr="00475A11">
        <w:rPr>
          <w:b/>
          <w:i/>
          <w:sz w:val="28"/>
          <w:szCs w:val="28"/>
        </w:rPr>
        <w:t>The Master Key System</w:t>
      </w:r>
    </w:p>
    <w:p w14:paraId="53DF827B" w14:textId="77777777" w:rsidR="008A41F6" w:rsidRDefault="008A41F6" w:rsidP="000C6519">
      <w:pPr>
        <w:tabs>
          <w:tab w:val="right" w:leader="underscore" w:pos="4320"/>
        </w:tabs>
        <w:spacing w:after="0" w:line="360" w:lineRule="auto"/>
        <w:rPr>
          <w:color w:val="000000" w:themeColor="text1"/>
        </w:rPr>
        <w:sectPr w:rsidR="008A41F6" w:rsidSect="00AD6E65">
          <w:type w:val="oddPage"/>
          <w:pgSz w:w="12240" w:h="15840" w:code="1"/>
          <w:pgMar w:top="1008" w:right="720" w:bottom="720" w:left="720" w:header="720" w:footer="720" w:gutter="0"/>
          <w:cols w:space="720"/>
          <w:docGrid w:linePitch="360"/>
        </w:sectPr>
      </w:pPr>
    </w:p>
    <w:p w14:paraId="409D9BB3" w14:textId="77777777" w:rsidR="008A41F6" w:rsidRPr="008A41F6" w:rsidRDefault="008A41F6" w:rsidP="008A41F6">
      <w:pPr>
        <w:tabs>
          <w:tab w:val="right" w:leader="underscore" w:pos="4320"/>
        </w:tabs>
        <w:spacing w:after="0" w:line="360" w:lineRule="auto"/>
        <w:rPr>
          <w:color w:val="000000" w:themeColor="text1"/>
        </w:rPr>
      </w:pPr>
    </w:p>
    <w:p w14:paraId="796AF4E5" w14:textId="77777777" w:rsidR="008A41F6" w:rsidRPr="008A41F6" w:rsidRDefault="008A41F6" w:rsidP="008A41F6">
      <w:pPr>
        <w:tabs>
          <w:tab w:val="right" w:leader="underscore" w:pos="4320"/>
        </w:tabs>
        <w:spacing w:after="0" w:line="360" w:lineRule="auto"/>
        <w:rPr>
          <w:color w:val="000000" w:themeColor="text1"/>
        </w:rPr>
      </w:pPr>
    </w:p>
    <w:p w14:paraId="1741F15A" w14:textId="77777777" w:rsidR="008A41F6" w:rsidRDefault="008A41F6" w:rsidP="008A41F6">
      <w:pPr>
        <w:tabs>
          <w:tab w:val="right" w:leader="underscore" w:pos="4320"/>
        </w:tabs>
        <w:spacing w:after="0" w:line="360" w:lineRule="auto"/>
        <w:rPr>
          <w:color w:val="000000" w:themeColor="text1"/>
        </w:rPr>
      </w:pPr>
    </w:p>
    <w:p w14:paraId="57D4BC6C" w14:textId="77777777" w:rsidR="008A41F6" w:rsidRDefault="008A41F6" w:rsidP="008A41F6">
      <w:pPr>
        <w:tabs>
          <w:tab w:val="right" w:leader="underscore" w:pos="4320"/>
        </w:tabs>
        <w:spacing w:after="0" w:line="360" w:lineRule="auto"/>
        <w:rPr>
          <w:color w:val="000000" w:themeColor="text1"/>
        </w:rPr>
      </w:pPr>
    </w:p>
    <w:p w14:paraId="174D53F4" w14:textId="77777777" w:rsidR="008A41F6" w:rsidRDefault="008A41F6" w:rsidP="008A41F6">
      <w:pPr>
        <w:tabs>
          <w:tab w:val="right" w:leader="underscore" w:pos="4320"/>
        </w:tabs>
        <w:spacing w:after="0" w:line="360" w:lineRule="auto"/>
        <w:rPr>
          <w:color w:val="000000" w:themeColor="text1"/>
        </w:rPr>
      </w:pPr>
    </w:p>
    <w:p w14:paraId="0C9A6D84" w14:textId="77777777" w:rsidR="008A41F6" w:rsidRPr="008A41F6" w:rsidRDefault="008A41F6" w:rsidP="008A41F6">
      <w:pPr>
        <w:tabs>
          <w:tab w:val="right" w:leader="underscore" w:pos="4320"/>
        </w:tabs>
        <w:spacing w:after="0" w:line="360" w:lineRule="auto"/>
        <w:rPr>
          <w:color w:val="000000" w:themeColor="text1"/>
        </w:rPr>
      </w:pPr>
    </w:p>
    <w:p w14:paraId="1B682B6F" w14:textId="1B53CD3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0D1CEF">
        <w:rPr>
          <w:color w:val="000000" w:themeColor="text1"/>
        </w:rPr>
        <w:t>2023</w:t>
      </w:r>
      <w:r w:rsidRPr="008A41F6">
        <w:rPr>
          <w:color w:val="000000" w:themeColor="text1"/>
        </w:rPr>
        <w:t xml:space="preserve"> PeggyLee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065709EF" w14:textId="77777777" w:rsidR="008A41F6" w:rsidRPr="008A41F6" w:rsidRDefault="008A41F6" w:rsidP="008A41F6">
      <w:pPr>
        <w:tabs>
          <w:tab w:val="right" w:leader="underscore" w:pos="4320"/>
        </w:tabs>
        <w:spacing w:after="0" w:line="360" w:lineRule="auto"/>
        <w:rPr>
          <w:color w:val="000000" w:themeColor="text1"/>
        </w:rPr>
      </w:pPr>
    </w:p>
    <w:p w14:paraId="5424C9AC"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2259C000"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682784C8" w14:textId="77777777" w:rsidR="008A41F6" w:rsidRPr="008A41F6" w:rsidRDefault="008A41F6" w:rsidP="008A41F6">
      <w:pPr>
        <w:tabs>
          <w:tab w:val="right" w:leader="underscore" w:pos="4320"/>
        </w:tabs>
        <w:spacing w:after="0" w:line="360" w:lineRule="auto"/>
        <w:rPr>
          <w:color w:val="000000" w:themeColor="text1"/>
        </w:rPr>
      </w:pPr>
    </w:p>
    <w:p w14:paraId="4F1DE31E"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489ED668"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10942BD3" w14:textId="77777777" w:rsidR="00600940" w:rsidRPr="00E415F9" w:rsidRDefault="00600940" w:rsidP="000C6519">
      <w:pPr>
        <w:tabs>
          <w:tab w:val="right" w:leader="underscore" w:pos="4320"/>
        </w:tabs>
        <w:spacing w:after="0" w:line="360" w:lineRule="auto"/>
      </w:pPr>
    </w:p>
    <w:p w14:paraId="1F62018A" w14:textId="77777777" w:rsidR="008A41F6" w:rsidRDefault="008A41F6" w:rsidP="000C6519">
      <w:pPr>
        <w:tabs>
          <w:tab w:val="right" w:leader="underscore" w:pos="4320"/>
        </w:tabs>
        <w:spacing w:after="0" w:line="360" w:lineRule="auto"/>
        <w:sectPr w:rsidR="008A41F6" w:rsidSect="00AD6E65">
          <w:pgSz w:w="12240" w:h="15840" w:code="1"/>
          <w:pgMar w:top="1008" w:right="720" w:bottom="720" w:left="720" w:header="720" w:footer="720" w:gutter="0"/>
          <w:cols w:space="720"/>
          <w:docGrid w:linePitch="360"/>
        </w:sectPr>
      </w:pPr>
    </w:p>
    <w:p w14:paraId="66D7333D" w14:textId="77777777" w:rsidR="000D1CEF" w:rsidRDefault="00600940" w:rsidP="000D1CEF">
      <w:pPr>
        <w:rPr>
          <w:rStyle w:val="BookTitle"/>
          <w:b w:val="0"/>
          <w:bCs w:val="0"/>
          <w:smallCaps w:val="0"/>
          <w:sz w:val="28"/>
          <w:szCs w:val="28"/>
        </w:rPr>
      </w:pPr>
      <w:bookmarkStart w:id="0" w:name="_Toc378852765"/>
      <w:bookmarkStart w:id="1" w:name="_Toc378854444"/>
      <w:r w:rsidRPr="00600940">
        <w:rPr>
          <w:rStyle w:val="TitleChar"/>
          <w:sz w:val="28"/>
          <w:szCs w:val="28"/>
        </w:rPr>
        <w:lastRenderedPageBreak/>
        <w:t xml:space="preserve"> </w:t>
      </w:r>
      <w:bookmarkEnd w:id="0"/>
      <w:bookmarkEnd w:id="1"/>
      <w:r w:rsidR="000D1CEF">
        <w:rPr>
          <w:noProof/>
        </w:rPr>
        <w:drawing>
          <wp:anchor distT="0" distB="0" distL="114300" distR="114300" simplePos="0" relativeHeight="251672576" behindDoc="0" locked="0" layoutInCell="1" allowOverlap="1" wp14:anchorId="7C29B48B" wp14:editId="67002CA2">
            <wp:simplePos x="0" y="0"/>
            <wp:positionH relativeFrom="margin">
              <wp:posOffset>43815</wp:posOffset>
            </wp:positionH>
            <wp:positionV relativeFrom="margin">
              <wp:posOffset>13970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D1CEF">
        <w:rPr>
          <w:rStyle w:val="TitleChar"/>
          <w:sz w:val="28"/>
          <w:szCs w:val="28"/>
        </w:rPr>
        <w:t xml:space="preserve"> </w:t>
      </w:r>
      <w:r w:rsidR="000D1CEF">
        <w:rPr>
          <w:rStyle w:val="BookTitle"/>
          <w:sz w:val="28"/>
          <w:szCs w:val="28"/>
        </w:rPr>
        <w:t>Who is PeggyLee Hanson and why should you listen to her?</w:t>
      </w:r>
    </w:p>
    <w:p w14:paraId="68D5A8AA" w14:textId="77777777" w:rsidR="000D1CEF" w:rsidRDefault="000D1CEF" w:rsidP="000D1CEF">
      <w:r>
        <w:t xml:space="preserve">PeggyLee Hanson was thrown into the world of transition when Delta Airlines first merged with Northwest Airlines in 2009. She has since become an expert at helping others experiencing loss of any proportion, </w:t>
      </w:r>
      <w:proofErr w:type="gramStart"/>
      <w:r>
        <w:t>mentoring</w:t>
      </w:r>
      <w:proofErr w:type="gramEnd"/>
      <w:r>
        <w:t xml:space="preserve"> and guiding them through their journey with proven strategies, compassion, and support. </w:t>
      </w:r>
    </w:p>
    <w:p w14:paraId="67B4651C" w14:textId="77777777" w:rsidR="000D1CEF" w:rsidRDefault="000D1CEF" w:rsidP="000D1CEF">
      <w:r>
        <w:t>She says, “As a personal transition strategist, I inspire, encourage, support, and compassionately help individuals, especially women, suffering through change to quickly and easily attain the life of their dreams that they are meant - and deserve - to live. “</w:t>
      </w:r>
    </w:p>
    <w:p w14:paraId="0E97DDD5" w14:textId="77777777" w:rsidR="000D1CEF" w:rsidRDefault="000D1CEF" w:rsidP="000D1CEF">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7325F51D" w14:textId="77777777" w:rsidR="000D1CEF" w:rsidRDefault="000D1CEF" w:rsidP="000D1CEF">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12395758" w14:textId="77777777" w:rsidR="000D1CEF" w:rsidRDefault="000D1CEF" w:rsidP="000D1CEF">
      <w:r>
        <w:t xml:space="preserve">PeggyLee is married to her husband of 40+ years; they have three grown children whose own families are expanding.  She enjoys speaking, writing, reading, music, puzzles, </w:t>
      </w:r>
      <w:proofErr w:type="gramStart"/>
      <w:r>
        <w:t>board</w:t>
      </w:r>
      <w:proofErr w:type="gramEnd"/>
      <w:r>
        <w:t xml:space="preserve"> and card games, traveling, watching sports and, of course, people. </w:t>
      </w:r>
    </w:p>
    <w:p w14:paraId="3CD87D8C" w14:textId="77777777" w:rsidR="000D1CEF" w:rsidRDefault="000D1CEF" w:rsidP="000D1CEF">
      <w:r>
        <w:t>Connect with PeggyLee here:</w:t>
      </w:r>
    </w:p>
    <w:p w14:paraId="58552EA3" w14:textId="77777777" w:rsidR="000D1CEF" w:rsidRDefault="000D1CEF" w:rsidP="000D1CEF">
      <w:pPr>
        <w:rPr>
          <w:rStyle w:val="Hyperlink"/>
        </w:rPr>
      </w:pPr>
      <w:hyperlink r:id="rId11" w:history="1">
        <w:r>
          <w:rPr>
            <w:rStyle w:val="Hyperlink"/>
            <w:b/>
          </w:rPr>
          <w:t>Email</w:t>
        </w:r>
      </w:hyperlink>
      <w:r>
        <w:rPr>
          <w:rStyle w:val="Hyperlink"/>
          <w:b/>
        </w:rPr>
        <w:t xml:space="preserve">   </w:t>
      </w:r>
      <w:hyperlink r:id="rId12" w:history="1">
        <w:r>
          <w:rPr>
            <w:rStyle w:val="Hyperlink"/>
            <w:b/>
          </w:rPr>
          <w:t>Website</w:t>
        </w:r>
      </w:hyperlink>
      <w:r>
        <w:t xml:space="preserve">    </w:t>
      </w:r>
      <w:hyperlink r:id="rId13" w:tgtFrame="_blank" w:history="1">
        <w:r>
          <w:rPr>
            <w:rStyle w:val="Hyperlink"/>
            <w:b/>
          </w:rPr>
          <w:t>Facebook</w:t>
        </w:r>
      </w:hyperlink>
      <w:r>
        <w:rPr>
          <w:rStyle w:val="Hyperlink"/>
          <w:b/>
        </w:rPr>
        <w:t xml:space="preserve">    </w:t>
      </w:r>
      <w:hyperlink r:id="rId14" w:tgtFrame="_blank" w:history="1">
        <w:r>
          <w:rPr>
            <w:rStyle w:val="Hyperlink"/>
            <w:b/>
          </w:rPr>
          <w:t>LinkedIn</w:t>
        </w:r>
      </w:hyperlink>
      <w:r>
        <w:rPr>
          <w:rStyle w:val="Hyperlink"/>
          <w:b/>
        </w:rPr>
        <w:t xml:space="preserve">    </w:t>
      </w:r>
      <w:hyperlink r:id="rId15" w:tgtFrame="_blank" w:history="1">
        <w:r>
          <w:rPr>
            <w:rStyle w:val="Hyperlink"/>
            <w:b/>
          </w:rPr>
          <w:t>YouTube</w:t>
        </w:r>
      </w:hyperlink>
      <w:r>
        <w:rPr>
          <w:rStyle w:val="Hyperlink"/>
          <w:b/>
        </w:rPr>
        <w:t xml:space="preserve">    </w:t>
      </w:r>
      <w:hyperlink r:id="rId16" w:tgtFrame="_blank" w:history="1">
        <w:r>
          <w:rPr>
            <w:rStyle w:val="Hyperlink"/>
            <w:b/>
          </w:rPr>
          <w:t>Amazon</w:t>
        </w:r>
      </w:hyperlink>
      <w:r>
        <w:rPr>
          <w:rStyle w:val="Hyperlink"/>
          <w:b/>
        </w:rPr>
        <w:t xml:space="preserve">   </w:t>
      </w:r>
    </w:p>
    <w:p w14:paraId="56EB07B1" w14:textId="77777777" w:rsidR="000D1CEF" w:rsidRDefault="000D1CEF" w:rsidP="000D1CEF"/>
    <w:p w14:paraId="11930166" w14:textId="77777777" w:rsidR="000D1CEF" w:rsidRDefault="000D1CEF" w:rsidP="000D1CEF">
      <w:pPr>
        <w:pStyle w:val="Quote"/>
        <w:spacing w:after="0"/>
      </w:pPr>
      <w:r>
        <w:t>“You will see, you must see, that we are at the dawn of a new day; that the possibilities are so wonderful, so fascinating, so limitless as to be almost bewildering</w:t>
      </w:r>
      <w:proofErr w:type="gramStart"/>
      <w:r>
        <w:t>….Any</w:t>
      </w:r>
      <w:proofErr w:type="gramEnd"/>
      <w:r>
        <w:t xml:space="preserve"> man with a knowledge of the possibilities contained in the Master Key has an inconceivable advantage over the multitude.” </w:t>
      </w:r>
    </w:p>
    <w:p w14:paraId="4FA94F57" w14:textId="77777777" w:rsidR="000D1CEF" w:rsidRDefault="000D1CEF" w:rsidP="000D1CEF">
      <w:pPr>
        <w:jc w:val="right"/>
      </w:pPr>
      <w:r>
        <w:t xml:space="preserve">~ Charles F. </w:t>
      </w:r>
      <w:proofErr w:type="spellStart"/>
      <w:r>
        <w:t>Haanel</w:t>
      </w:r>
      <w:proofErr w:type="spellEnd"/>
    </w:p>
    <w:p w14:paraId="2D5599AB" w14:textId="77777777" w:rsidR="000D1CEF" w:rsidRDefault="000D1CEF" w:rsidP="000D1CEF"/>
    <w:p w14:paraId="47F4FF86" w14:textId="77777777" w:rsidR="000D1CEF" w:rsidRPr="00737207" w:rsidRDefault="000D1CEF" w:rsidP="000D1CEF">
      <w:pPr>
        <w:rPr>
          <w:rStyle w:val="Hyperlink"/>
          <w:color w:val="auto"/>
        </w:rPr>
      </w:pPr>
      <w:r>
        <w:t xml:space="preserve">You can use as much or as little time necessary to contemplate. However, I would recommend </w:t>
      </w:r>
      <w:proofErr w:type="gramStart"/>
      <w:r>
        <w:t>to set</w:t>
      </w:r>
      <w:proofErr w:type="gramEnd"/>
      <w:r>
        <w:t xml:space="preserve"> aside at least an hour, to first read through the material in its entirety, and then go back to explore in detail any thoughts or feelings that bubble up. Use the journal provided to record your findings.</w:t>
      </w:r>
    </w:p>
    <w:p w14:paraId="44B71059" w14:textId="61A3CBD4" w:rsidR="000D1CEF" w:rsidRDefault="000D1CEF" w:rsidP="000D1CEF">
      <w:pPr>
        <w:rPr>
          <w:rStyle w:val="Hyperlink"/>
          <w:color w:val="auto"/>
        </w:rPr>
      </w:pPr>
      <w:r>
        <w:rPr>
          <w:rStyle w:val="Hyperlink"/>
          <w:color w:val="auto"/>
        </w:rPr>
        <w:br w:type="page"/>
      </w:r>
    </w:p>
    <w:p w14:paraId="2441D0C8" w14:textId="77777777" w:rsidR="000D1CEF" w:rsidRDefault="000D1CEF" w:rsidP="000D1CEF">
      <w:pPr>
        <w:rPr>
          <w:rStyle w:val="Hyperlink"/>
          <w:color w:val="auto"/>
        </w:rPr>
        <w:sectPr w:rsidR="000D1CEF" w:rsidSect="00AD6E65">
          <w:footerReference w:type="first" r:id="rId17"/>
          <w:pgSz w:w="12240" w:h="15840" w:code="1"/>
          <w:pgMar w:top="1008" w:right="720" w:bottom="720" w:left="720" w:header="720" w:footer="720" w:gutter="0"/>
          <w:cols w:space="720"/>
          <w:titlePg/>
          <w:docGrid w:linePitch="360"/>
        </w:sectPr>
      </w:pPr>
    </w:p>
    <w:p w14:paraId="4665B971"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F15A1F" w:rsidRPr="00F15A1F">
        <w:rPr>
          <w:b/>
          <w:bCs/>
        </w:rPr>
        <w:t>20:1-6</w:t>
      </w:r>
    </w:p>
    <w:p w14:paraId="47880C33" w14:textId="77777777" w:rsidR="00884A5E" w:rsidRPr="00884A5E" w:rsidRDefault="009861F9" w:rsidP="00884A5E">
      <w:pPr>
        <w:pStyle w:val="MSquote"/>
      </w:pPr>
      <w:r w:rsidRPr="009861F9">
        <w:rPr>
          <w:rFonts w:ascii="Calibri" w:hAnsi="Calibri"/>
          <w:color w:val="000000"/>
        </w:rPr>
        <w:t>“</w:t>
      </w:r>
      <w:r w:rsidR="00F15A1F" w:rsidRPr="00F15A1F">
        <w:rPr>
          <w:rFonts w:ascii="Calibri" w:hAnsi="Calibri"/>
          <w:color w:val="000000"/>
        </w:rPr>
        <w:t>...the scepter of power is consciousness, and thought is its messenger, and this messenger is constantly holding the realities of the invisible world into the conditions and environments of your objective world.</w:t>
      </w:r>
      <w:r w:rsidRPr="009861F9">
        <w:rPr>
          <w:rFonts w:ascii="Calibri" w:hAnsi="Calibri"/>
          <w:color w:val="000000"/>
        </w:rPr>
        <w:t>”</w:t>
      </w:r>
    </w:p>
    <w:p w14:paraId="4948ECCC" w14:textId="77777777" w:rsidR="009E762D" w:rsidRPr="009E0B4A" w:rsidRDefault="00F15A1F" w:rsidP="00993056">
      <w:pPr>
        <w:pStyle w:val="MSnormal"/>
        <w:rPr>
          <w:color w:val="DBE5F1" w:themeColor="accent1" w:themeTint="33"/>
        </w:rPr>
      </w:pPr>
      <w:proofErr w:type="spellStart"/>
      <w:r w:rsidRPr="00F15A1F">
        <w:rPr>
          <w:rFonts w:ascii="Calibri" w:hAnsi="Calibri"/>
          <w:color w:val="000000"/>
        </w:rPr>
        <w:t>Haanel</w:t>
      </w:r>
      <w:proofErr w:type="spellEnd"/>
      <w:r w:rsidRPr="00F15A1F">
        <w:rPr>
          <w:rFonts w:ascii="Calibri" w:hAnsi="Calibri"/>
          <w:color w:val="000000"/>
        </w:rPr>
        <w:t xml:space="preserve"> goes on to say that, “The Secret of power is the perfect understanding of the principles, forces, methods, and combinations of Mind, and a perfect understanding of our relationship to the Universal Mind,” and that these principles are set, unchangeable. What do you know for sure? What principles are not up for negotiation?</w:t>
      </w:r>
    </w:p>
    <w:p w14:paraId="0DB13A02"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630B27C8"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3E02015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F95C3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53710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23616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5D443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0E3BC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19418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F39CE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D720F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193FF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B68C5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31C6C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A2D75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2B2C4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4E37D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C13F1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9D7B1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8719D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F603D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5FE7A0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9BD1A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C6EA9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2213B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5B5F8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6C5DC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57CF0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AD162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36D5B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B2A71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C24CF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0E9CF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A9247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E80C6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30568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738E9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314CB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57A0A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5BB00A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150CB8" w14:textId="77777777" w:rsidR="00884A5E" w:rsidRDefault="00860091"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4C95A098"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233ED870" w14:textId="77777777" w:rsidR="00D2472E" w:rsidRDefault="00884A5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3D0205C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A4428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599782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BA3701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80F3EB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BE542E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4464A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D5E7C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29B55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1E30E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47028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3800F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8A802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E63A31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F73E53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C2E777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A9879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BC4702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A0F1AA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7F338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E8328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8E7749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271390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CA659E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D4A76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26C6C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3A4882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A07FB1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3765D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499D9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2FE9E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32CE50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C5A705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959C8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AA3448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488EC8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3E79A3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714044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5F4D88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D23B0D9" w14:textId="77777777" w:rsidR="000D56F8"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444DB3"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60658FD6"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334BED58"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02DD1254" w14:textId="77777777" w:rsidR="00311AD0" w:rsidRDefault="00993056" w:rsidP="00323AE2">
      <w:pPr>
        <w:tabs>
          <w:tab w:val="right" w:leader="underscore" w:pos="10656"/>
        </w:tabs>
        <w:spacing w:after="0" w:line="240" w:lineRule="auto"/>
        <w:rPr>
          <w:color w:val="DBE5F1" w:themeColor="accent1" w:themeTint="33"/>
        </w:rPr>
      </w:pPr>
      <w:r>
        <w:rPr>
          <w:color w:val="DBE5F1" w:themeColor="accent1" w:themeTint="33"/>
        </w:rPr>
        <w:tab/>
      </w:r>
      <w:r w:rsidR="00311AD0">
        <w:rPr>
          <w:color w:val="DBE5F1" w:themeColor="accent1" w:themeTint="33"/>
        </w:rPr>
        <w:tab/>
      </w:r>
    </w:p>
    <w:p w14:paraId="7614CD52" w14:textId="77777777" w:rsidR="00D2472E"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1715B476" w14:textId="77777777" w:rsidR="00D64810" w:rsidRDefault="00D64810" w:rsidP="00323AE2">
      <w:pPr>
        <w:tabs>
          <w:tab w:val="right" w:leader="underscore" w:pos="10656"/>
        </w:tabs>
        <w:spacing w:after="0" w:line="240" w:lineRule="auto"/>
        <w:rPr>
          <w:color w:val="DBE5F1" w:themeColor="accent1" w:themeTint="33"/>
        </w:rPr>
      </w:pPr>
      <w:r>
        <w:rPr>
          <w:color w:val="DBE5F1" w:themeColor="accent1" w:themeTint="33"/>
        </w:rPr>
        <w:tab/>
      </w:r>
    </w:p>
    <w:p w14:paraId="36B8CC0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7865CF" w14:textId="77777777" w:rsidR="00323AE2" w:rsidRDefault="00D2472E"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27E6AFA9" w14:textId="77777777" w:rsidR="009604E0" w:rsidRPr="00B907F0" w:rsidRDefault="00B907F0" w:rsidP="009604E0">
      <w:pPr>
        <w:rPr>
          <w:b/>
        </w:rPr>
      </w:pPr>
      <w:r w:rsidRPr="00B907F0">
        <w:rPr>
          <w:b/>
        </w:rPr>
        <w:lastRenderedPageBreak/>
        <w:t xml:space="preserve">The Master Key System </w:t>
      </w:r>
      <w:r w:rsidR="00F15A1F" w:rsidRPr="00F15A1F">
        <w:rPr>
          <w:b/>
        </w:rPr>
        <w:t>20:7-12</w:t>
      </w:r>
    </w:p>
    <w:p w14:paraId="57EDAABA" w14:textId="77777777" w:rsidR="00884A5E" w:rsidRPr="00884A5E" w:rsidRDefault="00311AD0" w:rsidP="006D497C">
      <w:pPr>
        <w:pStyle w:val="MSquote"/>
      </w:pPr>
      <w:r w:rsidRPr="00311AD0">
        <w:rPr>
          <w:rFonts w:ascii="Calibri" w:hAnsi="Calibri"/>
          <w:color w:val="000000"/>
        </w:rPr>
        <w:t>“</w:t>
      </w:r>
      <w:r w:rsidR="00F15A1F">
        <w:rPr>
          <w:rFonts w:ascii="Calibri" w:hAnsi="Calibri"/>
          <w:color w:val="000000"/>
        </w:rPr>
        <w:t>…</w:t>
      </w:r>
      <w:r w:rsidR="00F15A1F" w:rsidRPr="00F15A1F">
        <w:rPr>
          <w:rFonts w:ascii="Calibri" w:hAnsi="Calibri"/>
          <w:color w:val="000000"/>
        </w:rPr>
        <w:t>perception will come only in the Silence...you are a visualizing entity. Imagination is your workshop. It is here that your idea is to be visualized.</w:t>
      </w:r>
      <w:r w:rsidRPr="00311AD0">
        <w:rPr>
          <w:rFonts w:ascii="Calibri" w:hAnsi="Calibri"/>
          <w:color w:val="000000"/>
        </w:rPr>
        <w:t>”</w:t>
      </w:r>
    </w:p>
    <w:p w14:paraId="53BB9496" w14:textId="77777777" w:rsidR="009D3B0B" w:rsidRPr="009E0B4A" w:rsidRDefault="00F15A1F" w:rsidP="00F15A1F">
      <w:pPr>
        <w:pStyle w:val="MSnormal"/>
        <w:rPr>
          <w:color w:val="DBE5F1" w:themeColor="accent1" w:themeTint="33"/>
        </w:rPr>
      </w:pPr>
      <w:r w:rsidRPr="00F15A1F">
        <w:t>What is your dream? What is it you desire most? Call it to mind in its fullest of form, and then, record the details below.</w:t>
      </w:r>
      <w:r w:rsidR="009D3B0B" w:rsidRPr="009E0B4A">
        <w:rPr>
          <w:color w:val="DBE5F1" w:themeColor="accent1" w:themeTint="33"/>
        </w:rPr>
        <w:tab/>
      </w:r>
    </w:p>
    <w:p w14:paraId="5E40115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E6F29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F4F0C7"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C5FA6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2421C7"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309967"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79AA2F"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82958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AF65B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DCDE4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479B91"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27BA7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28D77E"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DFF76F"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241E24" w14:textId="77777777" w:rsidR="009D3B0B"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A5032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75B75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087BB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7E40B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86942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EDD7C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7B0D8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C3155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176D7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CF88F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C5FC4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6C823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CB6D7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32412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FA120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91FAAC" w14:textId="77777777" w:rsidR="007C78C1"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4A5C71"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12C95197"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504BCF1E"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75593C2"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912357E"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A9B0F92"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39B123FD"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5BBE737B"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346115F8" w14:textId="77777777" w:rsidR="00884A5E"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0B948E3C"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5D213DA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F482AA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E993ED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080C360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780F99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F4E4C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2F9CA5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3D329F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FEC15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4B750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7D477C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0349D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235447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90E81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223B5A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EFCD3E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5B52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E86B66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11AB8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EEF10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A0705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003275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4098EC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B7FF8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6D39D1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F3E3F2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20A16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81BBF4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B85D9F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07A40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52CB5E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F4A2C9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9D6B0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11EF09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00819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D77275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2CE6A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899A1C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8DF6A7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03382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8E3ED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80D453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257F5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93DC98" w14:textId="77777777" w:rsidR="00993056"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0882637A" w14:textId="77777777" w:rsidR="00353790"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D2EF1E6" w14:textId="77777777" w:rsidR="00F15A1F"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5D02CF55" w14:textId="77777777" w:rsidR="00F15A1F" w:rsidRDefault="00F15A1F" w:rsidP="00323AE2">
      <w:pPr>
        <w:tabs>
          <w:tab w:val="right" w:leader="underscore" w:pos="10656"/>
        </w:tabs>
        <w:spacing w:after="0" w:line="240" w:lineRule="auto"/>
        <w:rPr>
          <w:color w:val="DBE5F1" w:themeColor="accent1" w:themeTint="33"/>
        </w:rPr>
      </w:pPr>
      <w:r>
        <w:rPr>
          <w:color w:val="DBE5F1" w:themeColor="accent1" w:themeTint="33"/>
        </w:rPr>
        <w:tab/>
      </w:r>
    </w:p>
    <w:p w14:paraId="4FD8D45B" w14:textId="77777777" w:rsidR="00F15A1F" w:rsidRDefault="00F15A1F" w:rsidP="00323AE2">
      <w:pPr>
        <w:tabs>
          <w:tab w:val="right" w:leader="underscore" w:pos="10656"/>
        </w:tabs>
        <w:spacing w:after="0" w:line="240" w:lineRule="auto"/>
        <w:rPr>
          <w:color w:val="DBE5F1" w:themeColor="accent1" w:themeTint="33"/>
        </w:rPr>
      </w:pPr>
      <w:r>
        <w:rPr>
          <w:color w:val="DBE5F1" w:themeColor="accent1" w:themeTint="33"/>
        </w:rPr>
        <w:tab/>
      </w:r>
    </w:p>
    <w:p w14:paraId="4C579727" w14:textId="77777777" w:rsidR="00353790" w:rsidRDefault="00F15A1F" w:rsidP="00323AE2">
      <w:pPr>
        <w:tabs>
          <w:tab w:val="right" w:leader="underscore" w:pos="10656"/>
        </w:tabs>
        <w:spacing w:after="0" w:line="240" w:lineRule="auto"/>
        <w:rPr>
          <w:color w:val="DBE5F1" w:themeColor="accent1" w:themeTint="33"/>
        </w:rPr>
      </w:pPr>
      <w:r>
        <w:rPr>
          <w:color w:val="DBE5F1" w:themeColor="accent1" w:themeTint="33"/>
        </w:rPr>
        <w:tab/>
      </w:r>
      <w:r w:rsidR="00353790">
        <w:rPr>
          <w:color w:val="DBE5F1" w:themeColor="accent1" w:themeTint="33"/>
        </w:rPr>
        <w:tab/>
      </w:r>
    </w:p>
    <w:p w14:paraId="574E82D1"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79FD68FC" w14:textId="77777777" w:rsidR="00353790"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09B17C51" w14:textId="77777777" w:rsidR="00323AE2" w:rsidRDefault="00353790"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78FAF122" w14:textId="77777777" w:rsidR="009604E0" w:rsidRPr="00B907F0" w:rsidRDefault="00B907F0" w:rsidP="009604E0">
      <w:pPr>
        <w:rPr>
          <w:b/>
        </w:rPr>
      </w:pPr>
      <w:r w:rsidRPr="00B907F0">
        <w:rPr>
          <w:b/>
        </w:rPr>
        <w:lastRenderedPageBreak/>
        <w:t xml:space="preserve">The Master Key System </w:t>
      </w:r>
      <w:r w:rsidR="00F15A1F" w:rsidRPr="00F15A1F">
        <w:rPr>
          <w:b/>
        </w:rPr>
        <w:t>20:13-19</w:t>
      </w:r>
    </w:p>
    <w:p w14:paraId="4E01B104" w14:textId="77777777" w:rsidR="00714628" w:rsidRDefault="00993056" w:rsidP="00714628">
      <w:pPr>
        <w:pStyle w:val="MSquote"/>
        <w:rPr>
          <w:rFonts w:ascii="Calibri" w:hAnsi="Calibri"/>
          <w:color w:val="000000"/>
        </w:rPr>
      </w:pPr>
      <w:r>
        <w:rPr>
          <w:rFonts w:ascii="Calibri" w:hAnsi="Calibri"/>
          <w:color w:val="000000"/>
        </w:rPr>
        <w:t>“</w:t>
      </w:r>
      <w:r w:rsidR="00F15A1F" w:rsidRPr="00F15A1F">
        <w:rPr>
          <w:rFonts w:ascii="Calibri" w:hAnsi="Calibri"/>
          <w:color w:val="000000"/>
        </w:rPr>
        <w:t>To become inspired means to get out of the beaten path, out of the rut, because extraordinary results require extraordinary means. When we come into a recognition of the Unity of all things and that the source of all power is within, we tap the source of inspiration.</w:t>
      </w:r>
      <w:r w:rsidR="00EC3913">
        <w:rPr>
          <w:rFonts w:ascii="Calibri" w:hAnsi="Calibri"/>
          <w:color w:val="000000"/>
        </w:rPr>
        <w:t>”</w:t>
      </w:r>
    </w:p>
    <w:p w14:paraId="31F0D679" w14:textId="77777777" w:rsidR="007C78C1" w:rsidRPr="009E0B4A" w:rsidRDefault="00F15A1F" w:rsidP="00993056">
      <w:pPr>
        <w:pStyle w:val="MSnormal"/>
        <w:rPr>
          <w:color w:val="DBE5F1" w:themeColor="accent1" w:themeTint="33"/>
        </w:rPr>
      </w:pPr>
      <w:r w:rsidRPr="00F15A1F">
        <w:t>Oftentimes the ordinary, the everyday grind, gets old, out of whack, stops providing what you long for. “Extraordinary times call for extraordinary measures.” What might that be for you?  Record your thoughts below.</w:t>
      </w:r>
    </w:p>
    <w:p w14:paraId="7F60A8A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32566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29512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1B5E0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F2D4A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D43D7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47E12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95F2A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8AEE2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DFF15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3A6AE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23E0A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6E647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114ED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09B87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F66F7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1F17F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E6987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733F14" w14:textId="77777777" w:rsidR="00977D8A"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47D12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2FE52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76685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8E091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00248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853E9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BEAC2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E0103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DAEDF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E7EA6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1965B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60CD1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A8C57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AD605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54F2B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EF667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3AA7F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4991A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66A4D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CEA3C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6DAA57"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2C830D"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79AC7371"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67D5C19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0E6FB9E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F3BD82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5DFB54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239E9F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2D170A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7DBEBA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AEAFFA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45DF7F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3FF94B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EF8978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1DA039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3C880C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E00889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583F75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2B4CE8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D64BA0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C42AC3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4D4860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825A2A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6DE268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379E46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63C6D4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739348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8A102E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3F9F67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7703DA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7FAA32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55328A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24B5BB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0098B0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926D9A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278437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AC112B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BF87C5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6C7828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EE75C5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CCF6E7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CCECAA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440BA9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2242F17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D376947" w14:textId="77777777" w:rsidR="00D2472E" w:rsidRDefault="00993056" w:rsidP="009E0B4A">
      <w:pPr>
        <w:tabs>
          <w:tab w:val="right" w:leader="underscore" w:pos="10656"/>
        </w:tabs>
        <w:spacing w:after="0" w:line="240" w:lineRule="auto"/>
        <w:rPr>
          <w:color w:val="DBE5F1" w:themeColor="accent1" w:themeTint="33"/>
        </w:rPr>
      </w:pPr>
      <w:r>
        <w:rPr>
          <w:color w:val="DBE5F1" w:themeColor="accent1" w:themeTint="33"/>
        </w:rPr>
        <w:tab/>
      </w:r>
    </w:p>
    <w:p w14:paraId="51CEC85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4E7D1A0" w14:textId="77777777" w:rsidR="00A0211D" w:rsidRDefault="00A0211D" w:rsidP="009E0B4A">
      <w:pPr>
        <w:tabs>
          <w:tab w:val="right" w:leader="underscore" w:pos="10656"/>
        </w:tabs>
        <w:spacing w:after="0" w:line="240" w:lineRule="auto"/>
        <w:rPr>
          <w:color w:val="DBE5F1" w:themeColor="accent1" w:themeTint="33"/>
        </w:rPr>
      </w:pPr>
      <w:r>
        <w:rPr>
          <w:color w:val="DBE5F1" w:themeColor="accent1" w:themeTint="33"/>
        </w:rPr>
        <w:tab/>
      </w:r>
    </w:p>
    <w:p w14:paraId="4C61A6D0"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59496289" w14:textId="77777777" w:rsidR="00714628" w:rsidRDefault="00714628" w:rsidP="009E0B4A">
      <w:pPr>
        <w:tabs>
          <w:tab w:val="right" w:leader="underscore" w:pos="10656"/>
        </w:tabs>
        <w:spacing w:after="0" w:line="240" w:lineRule="auto"/>
        <w:rPr>
          <w:color w:val="DBE5F1" w:themeColor="accent1" w:themeTint="33"/>
        </w:rPr>
      </w:pPr>
      <w:r>
        <w:rPr>
          <w:color w:val="DBE5F1" w:themeColor="accent1" w:themeTint="33"/>
        </w:rPr>
        <w:tab/>
      </w:r>
    </w:p>
    <w:p w14:paraId="6F560DF7" w14:textId="77777777" w:rsidR="00F15A1F" w:rsidRDefault="00F15A1F" w:rsidP="009E0B4A">
      <w:pPr>
        <w:tabs>
          <w:tab w:val="right" w:leader="underscore" w:pos="10656"/>
        </w:tabs>
        <w:spacing w:after="0" w:line="240" w:lineRule="auto"/>
        <w:rPr>
          <w:color w:val="DBE5F1" w:themeColor="accent1" w:themeTint="33"/>
        </w:rPr>
      </w:pPr>
      <w:r>
        <w:rPr>
          <w:color w:val="DBE5F1" w:themeColor="accent1" w:themeTint="33"/>
        </w:rPr>
        <w:tab/>
      </w:r>
    </w:p>
    <w:p w14:paraId="5362A1A8"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09E09DA6" w14:textId="77777777" w:rsidR="00353790" w:rsidRPr="009E0B4A"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090CA733" w14:textId="77777777" w:rsidR="00323AE2" w:rsidRDefault="00977D8A" w:rsidP="00323AE2">
      <w:pPr>
        <w:tabs>
          <w:tab w:val="right" w:leader="underscore" w:pos="10656"/>
        </w:tabs>
        <w:spacing w:after="0" w:line="240" w:lineRule="auto"/>
        <w:rPr>
          <w:color w:val="DBE5F1" w:themeColor="accent1" w:themeTint="33"/>
        </w:rPr>
      </w:pPr>
      <w:r w:rsidRPr="009E0B4A">
        <w:rPr>
          <w:color w:val="DBE5F1" w:themeColor="accent1" w:themeTint="33"/>
        </w:rPr>
        <w:tab/>
      </w:r>
      <w:r w:rsidR="00323AE2">
        <w:rPr>
          <w:color w:val="DBE5F1" w:themeColor="accent1" w:themeTint="33"/>
        </w:rPr>
        <w:br w:type="page"/>
      </w:r>
    </w:p>
    <w:p w14:paraId="4577045A" w14:textId="77777777" w:rsidR="009604E0" w:rsidRPr="00B907F0" w:rsidRDefault="00B907F0" w:rsidP="009604E0">
      <w:pPr>
        <w:rPr>
          <w:b/>
        </w:rPr>
      </w:pPr>
      <w:r w:rsidRPr="00B907F0">
        <w:rPr>
          <w:b/>
        </w:rPr>
        <w:lastRenderedPageBreak/>
        <w:t xml:space="preserve">The Master Key System </w:t>
      </w:r>
      <w:r w:rsidR="00F15A1F" w:rsidRPr="00F15A1F">
        <w:rPr>
          <w:b/>
        </w:rPr>
        <w:t>20:20-24</w:t>
      </w:r>
    </w:p>
    <w:p w14:paraId="01EECCB6" w14:textId="77777777" w:rsidR="00655ED6" w:rsidRDefault="00EC3913" w:rsidP="00655ED6">
      <w:pPr>
        <w:pStyle w:val="MSquote"/>
      </w:pPr>
      <w:r>
        <w:rPr>
          <w:rFonts w:ascii="Calibri" w:hAnsi="Calibri"/>
          <w:color w:val="000000"/>
        </w:rPr>
        <w:t>“</w:t>
      </w:r>
      <w:r w:rsidR="00F15A1F" w:rsidRPr="00F15A1F">
        <w:rPr>
          <w:rFonts w:ascii="Calibri" w:hAnsi="Calibri"/>
          <w:color w:val="000000"/>
        </w:rPr>
        <w:t>We can live more abundantly every time we breathe, if we consciously breathe with that intention... so that every time we breathe we breathe this life, love, and spirit.</w:t>
      </w:r>
      <w:r w:rsidR="002B0381" w:rsidRPr="002B0381">
        <w:rPr>
          <w:rFonts w:ascii="Calibri" w:hAnsi="Calibri"/>
          <w:color w:val="000000"/>
        </w:rPr>
        <w:t>”</w:t>
      </w:r>
    </w:p>
    <w:p w14:paraId="413017B1" w14:textId="77777777" w:rsidR="00323AE2" w:rsidRDefault="00F15A1F" w:rsidP="007D7C07">
      <w:pPr>
        <w:pStyle w:val="MSnormal"/>
      </w:pPr>
      <w:r w:rsidRPr="00F15A1F">
        <w:rPr>
          <w:rFonts w:ascii="Calibri" w:hAnsi="Calibri"/>
          <w:color w:val="000000"/>
        </w:rPr>
        <w:t>Breathing is important. Yes, you use the process to fill your lungs with air, but breathing is also used as a centering mechanism for gaining equilibrium. And</w:t>
      </w:r>
      <w:r>
        <w:rPr>
          <w:rFonts w:ascii="Calibri" w:hAnsi="Calibri"/>
          <w:color w:val="000000"/>
        </w:rPr>
        <w:t>,</w:t>
      </w:r>
      <w:r w:rsidRPr="00F15A1F">
        <w:rPr>
          <w:rFonts w:ascii="Calibri" w:hAnsi="Calibri"/>
          <w:color w:val="000000"/>
        </w:rPr>
        <w:t xml:space="preserve"> as </w:t>
      </w:r>
      <w:proofErr w:type="spellStart"/>
      <w:r w:rsidRPr="00F15A1F">
        <w:rPr>
          <w:rFonts w:ascii="Calibri" w:hAnsi="Calibri"/>
          <w:color w:val="000000"/>
        </w:rPr>
        <w:t>Haanel</w:t>
      </w:r>
      <w:proofErr w:type="spellEnd"/>
      <w:r w:rsidRPr="00F15A1F">
        <w:rPr>
          <w:rFonts w:ascii="Calibri" w:hAnsi="Calibri"/>
          <w:color w:val="000000"/>
        </w:rPr>
        <w:t xml:space="preserve"> also says</w:t>
      </w:r>
      <w:r>
        <w:rPr>
          <w:rFonts w:ascii="Calibri" w:hAnsi="Calibri"/>
          <w:color w:val="000000"/>
        </w:rPr>
        <w:t>,</w:t>
      </w:r>
      <w:r w:rsidRPr="00F15A1F">
        <w:rPr>
          <w:rFonts w:ascii="Calibri" w:hAnsi="Calibri"/>
          <w:color w:val="000000"/>
        </w:rPr>
        <w:t xml:space="preserve"> the “opportunity of making a conscious connection with All Life, All Intelligence, and All Substance.” Sit for a few moments and concentrate on this connection, while monitoring your breathing. Then record your findings, feelings, and emotions below.</w:t>
      </w:r>
    </w:p>
    <w:p w14:paraId="6D09B645"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28A26529"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790FA58A"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684EA28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BF128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35AE7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71D4C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FCCB2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0B8B5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ED441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5A557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8D7CA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F455B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88D35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1FF76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64524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B5A93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287B2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08F2B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5419C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6D526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FE862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6DF02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A385A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4B1E0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CBBB8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E5DA6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F74E6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884BE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D44EC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DE35A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BD24F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3F83F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B5DCE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E8DC7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5EAAC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CB780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C9750B"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7D9C1D87"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6925D1E1"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6AF19F1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714D4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5FAFB7A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244C7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974FA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D8417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55479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A8CE1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F623F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DCE80A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29D91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E7AF69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52DC8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E28FB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DB1330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200816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71BDD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8C9E0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97198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BA551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55F040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2B8FD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739DD2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E62E4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68974F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25808A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50FD5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1379B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23191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2B5951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2569F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55F4E6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44F69D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9BF4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B0D65A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01875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1B10B7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01284D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7E079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AF4FDA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3B3971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BB7C8EF" w14:textId="77777777" w:rsidR="00EC3913" w:rsidRDefault="00EC3913" w:rsidP="00323AE2">
      <w:pPr>
        <w:tabs>
          <w:tab w:val="right" w:leader="underscore" w:pos="10656"/>
        </w:tabs>
        <w:spacing w:after="0" w:line="240" w:lineRule="auto"/>
        <w:rPr>
          <w:color w:val="DBE5F1" w:themeColor="accent1" w:themeTint="33"/>
        </w:rPr>
      </w:pPr>
      <w:r>
        <w:rPr>
          <w:color w:val="DBE5F1" w:themeColor="accent1" w:themeTint="33"/>
        </w:rPr>
        <w:tab/>
      </w:r>
    </w:p>
    <w:p w14:paraId="04A45D88" w14:textId="77777777" w:rsidR="00B91A62"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30A4E2AE" w14:textId="77777777" w:rsidR="006D497C"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4098F07F"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464F1652"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63182DFD"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31A939D3"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441C113E"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03CE5D3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EDA5A07" w14:textId="77777777" w:rsidR="00BE68D2" w:rsidRDefault="002B0381" w:rsidP="00BE68D2">
      <w:pPr>
        <w:tabs>
          <w:tab w:val="right" w:leader="underscore" w:pos="10656"/>
        </w:tabs>
        <w:spacing w:after="0" w:line="240" w:lineRule="auto"/>
        <w:rPr>
          <w:color w:val="DBE5F1" w:themeColor="accent1" w:themeTint="33"/>
        </w:rPr>
      </w:pPr>
      <w:r>
        <w:rPr>
          <w:color w:val="DBE5F1" w:themeColor="accent1" w:themeTint="33"/>
        </w:rPr>
        <w:tab/>
      </w:r>
      <w:r w:rsidR="00BE68D2">
        <w:rPr>
          <w:color w:val="DBE5F1" w:themeColor="accent1" w:themeTint="33"/>
        </w:rPr>
        <w:br w:type="page"/>
      </w:r>
    </w:p>
    <w:p w14:paraId="39BC729E" w14:textId="77777777" w:rsidR="00BE68D2" w:rsidRPr="00B907F0" w:rsidRDefault="00BE68D2" w:rsidP="00BE68D2">
      <w:pPr>
        <w:rPr>
          <w:b/>
        </w:rPr>
      </w:pPr>
      <w:r w:rsidRPr="00B907F0">
        <w:rPr>
          <w:b/>
        </w:rPr>
        <w:lastRenderedPageBreak/>
        <w:t xml:space="preserve">The Master Key System </w:t>
      </w:r>
      <w:r w:rsidR="00F15A1F" w:rsidRPr="00F15A1F">
        <w:rPr>
          <w:b/>
        </w:rPr>
        <w:t>20:25-27</w:t>
      </w:r>
    </w:p>
    <w:p w14:paraId="0D85FA75" w14:textId="77777777" w:rsidR="00BE68D2" w:rsidRDefault="00BE68D2" w:rsidP="00BE68D2">
      <w:pPr>
        <w:pStyle w:val="MSquote"/>
      </w:pPr>
      <w:r>
        <w:t>“</w:t>
      </w:r>
      <w:r w:rsidR="00F15A1F" w:rsidRPr="00F15A1F">
        <w:t>This ‘breath of life” is a superconscious reality. It is the essence of the ‘I am.’ It is pure ‘Being’ or Universal Substance, and our conscience Unity with it enables us to localize it, and this exercise the powers of this creative energy.</w:t>
      </w:r>
      <w:r w:rsidRPr="002B0381">
        <w:t>”</w:t>
      </w:r>
    </w:p>
    <w:p w14:paraId="67E612EC" w14:textId="77777777" w:rsidR="00BE68D2" w:rsidRDefault="00F15A1F" w:rsidP="00BE68D2">
      <w:pPr>
        <w:pStyle w:val="MSnormal"/>
        <w:rPr>
          <w:color w:val="DBE5F1" w:themeColor="accent1" w:themeTint="33"/>
        </w:rPr>
      </w:pPr>
      <w:r w:rsidRPr="00F15A1F">
        <w:t xml:space="preserve">This breath, this Power </w:t>
      </w:r>
      <w:proofErr w:type="gramStart"/>
      <w:r w:rsidRPr="00F15A1F">
        <w:t>Of</w:t>
      </w:r>
      <w:proofErr w:type="gramEnd"/>
      <w:r w:rsidRPr="00F15A1F">
        <w:t xml:space="preserve"> Consciousness, can be used to free yourself from disease, to remove any and all lack of limitation. In which areas of your life could this be useful to you? List them along with the why and the how you would accomplish these breaths.</w:t>
      </w:r>
    </w:p>
    <w:p w14:paraId="0070DF5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3422BC" w14:textId="77777777" w:rsidR="00BE68D2"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C2546E3"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D1D477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74B886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7BBDDA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D336FD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957587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6E9854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7AAC98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E02775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FA8438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53286F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E70F9D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F2E736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40EAB6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1D399D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DC0AE5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3ECD0C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F11B98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607777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77DE63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3F5C6B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6D5223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98D5ED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F7BF19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0EFEA0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EF1BC8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ADB34E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68A61C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5D60EE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0064DD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CE52B9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EC6FF3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339275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2A7DA8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C781CC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6F5CC8C" w14:textId="77777777" w:rsidR="00F15A1F" w:rsidRDefault="00F15A1F" w:rsidP="00323AE2">
      <w:pPr>
        <w:tabs>
          <w:tab w:val="right" w:leader="underscore" w:pos="10656"/>
        </w:tabs>
        <w:spacing w:after="0" w:line="240" w:lineRule="auto"/>
        <w:rPr>
          <w:color w:val="DBE5F1" w:themeColor="accent1" w:themeTint="33"/>
        </w:rPr>
      </w:pPr>
      <w:r>
        <w:rPr>
          <w:color w:val="DBE5F1" w:themeColor="accent1" w:themeTint="33"/>
        </w:rPr>
        <w:tab/>
      </w:r>
    </w:p>
    <w:p w14:paraId="2EB4FC3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03D80C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282639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F330665" w14:textId="77777777" w:rsidR="00F15A1F" w:rsidRDefault="00F15A1F" w:rsidP="00323AE2">
      <w:pPr>
        <w:tabs>
          <w:tab w:val="right" w:leader="underscore" w:pos="10656"/>
        </w:tabs>
        <w:spacing w:after="0" w:line="240" w:lineRule="auto"/>
        <w:rPr>
          <w:color w:val="DBE5F1" w:themeColor="accent1" w:themeTint="33"/>
        </w:rPr>
      </w:pPr>
      <w:r>
        <w:rPr>
          <w:color w:val="DBE5F1" w:themeColor="accent1" w:themeTint="33"/>
        </w:rPr>
        <w:tab/>
      </w:r>
    </w:p>
    <w:p w14:paraId="43894488" w14:textId="77777777" w:rsidR="00BE68D2" w:rsidRDefault="005973C8"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0416FF3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1495A0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60F030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8F4DB0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483375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8EEED5B"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114935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D65AE9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0E8FC2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51F324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8D87EE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48809E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1EFC08D"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5BAA38A"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4208F1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01E5AC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78D033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7C24CE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40CD23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AE89C4E"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8C15BD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CEE0D1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37A1E0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EDEBC1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1E3D95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D159D8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149CD8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75E20A2"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116E55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668B8B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A83C96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CD17A3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B4A39B6"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99501F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47A1EF4"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2C023A8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C8C163F"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53E5A7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54221A9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B63010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02A3749"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4E97E700"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485D207"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0CD72705"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500A171"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743E2F7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10B0942C"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613113A8" w14:textId="77777777" w:rsidR="00BE68D2" w:rsidRDefault="00BE68D2" w:rsidP="00323AE2">
      <w:pPr>
        <w:tabs>
          <w:tab w:val="right" w:leader="underscore" w:pos="10656"/>
        </w:tabs>
        <w:spacing w:after="0" w:line="240" w:lineRule="auto"/>
        <w:rPr>
          <w:color w:val="DBE5F1" w:themeColor="accent1" w:themeTint="33"/>
        </w:rPr>
      </w:pPr>
      <w:r>
        <w:rPr>
          <w:color w:val="DBE5F1" w:themeColor="accent1" w:themeTint="33"/>
        </w:rPr>
        <w:tab/>
      </w:r>
    </w:p>
    <w:p w14:paraId="32CBEC4C" w14:textId="77777777" w:rsidR="000D56F8" w:rsidRDefault="00BE68D2" w:rsidP="000D56F8">
      <w:pPr>
        <w:tabs>
          <w:tab w:val="right" w:leader="underscore" w:pos="10656"/>
        </w:tabs>
        <w:spacing w:after="0" w:line="240" w:lineRule="auto"/>
        <w:rPr>
          <w:color w:val="DBE5F1" w:themeColor="accent1" w:themeTint="33"/>
        </w:rPr>
      </w:pPr>
      <w:r>
        <w:rPr>
          <w:color w:val="DBE5F1" w:themeColor="accent1" w:themeTint="33"/>
        </w:rPr>
        <w:tab/>
      </w:r>
      <w:r w:rsidR="000D56F8">
        <w:rPr>
          <w:color w:val="DBE5F1" w:themeColor="accent1" w:themeTint="33"/>
        </w:rPr>
        <w:br w:type="page"/>
      </w:r>
    </w:p>
    <w:p w14:paraId="5434F866" w14:textId="77777777" w:rsidR="005973C8" w:rsidRPr="00B907F0" w:rsidRDefault="005973C8" w:rsidP="005973C8">
      <w:pPr>
        <w:rPr>
          <w:b/>
        </w:rPr>
      </w:pPr>
      <w:r w:rsidRPr="00B907F0">
        <w:rPr>
          <w:b/>
        </w:rPr>
        <w:lastRenderedPageBreak/>
        <w:t xml:space="preserve">The Master Key System </w:t>
      </w:r>
      <w:r w:rsidRPr="005973C8">
        <w:rPr>
          <w:b/>
        </w:rPr>
        <w:t>20:28-31</w:t>
      </w:r>
    </w:p>
    <w:p w14:paraId="0F2A4443" w14:textId="77777777" w:rsidR="005973C8" w:rsidRDefault="005973C8" w:rsidP="005973C8">
      <w:pPr>
        <w:pStyle w:val="MSquote"/>
      </w:pPr>
      <w:r>
        <w:t>“</w:t>
      </w:r>
      <w:r w:rsidRPr="005973C8">
        <w:t>The power to think consecutively and deeply and clearly, is an avowed and deadly enemy to mistakes and blunders, superstitions, unscientific theories, irrational beliefs, unbridled enthusiasm, fanaticism.</w:t>
      </w:r>
      <w:r w:rsidRPr="002B0381">
        <w:t>”</w:t>
      </w:r>
    </w:p>
    <w:p w14:paraId="638984B2" w14:textId="77777777" w:rsidR="005973C8" w:rsidRDefault="005973C8" w:rsidP="005973C8">
      <w:pPr>
        <w:pStyle w:val="MSnormal"/>
        <w:rPr>
          <w:color w:val="DBE5F1" w:themeColor="accent1" w:themeTint="33"/>
        </w:rPr>
      </w:pPr>
      <w:r w:rsidRPr="005973C8">
        <w:t>You have a superpower living inside you. If you believe in God and all the power, healing, and miracles reside within Him, and you know that you are created in His image, and He is within you, that superpower is the exact same as yours. What are you going to do with it? How will you wield that power?</w:t>
      </w:r>
    </w:p>
    <w:p w14:paraId="2DB49002"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0305736C"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0329AFC9"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71495250"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24E7C2EB"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6A2D66F1"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6AD326E1"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41878531"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070D8198"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2C316110"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7D65692B"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368085F7"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7BA02B92"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4AB46DE2"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06E85C09"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1B1F6C16"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1F823EEB"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62B47651"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402BDD10"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6DCC8E45"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5B7AD6A4"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128928DF"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32F1BDF1"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7F109299"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39D505CC"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3C4C33A8"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526697FC"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44E18439"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1A9A6B35"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310F8455"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3B546D92"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30FC58D3"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5BE867E0"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7DE5D250"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74C25460"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5E2BD6E4"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52DFD7F2"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706C4710"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04EF1D16"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643B9A99"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5DA6D5F8"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646B64A2"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07007704"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lastRenderedPageBreak/>
        <w:tab/>
      </w:r>
    </w:p>
    <w:p w14:paraId="37E297F7"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0AECAB76"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347A8158"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5AC0DEA4"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342A12F8"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4D268252"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59624F8A"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2B92537A"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279929D7"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39E6F1A0"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6BD05CC4"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3383BCA5"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5FE8E014"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03E94CD1"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28349078"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03971B52"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56FFD674"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2FD30CCA"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4E9E6365"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2D57F482"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224BD866"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52B98B3C"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331F4FE5"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5348C886"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2A41AFB2"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34FE1289"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1219E791"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06D55855"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41AA6043"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403BCAB3"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50DBFF21"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22D7877B"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41754224"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4A772B5B"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58C71873"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6901DE2C"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07B53B7E"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4EB80DC4"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05F4EC80"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2021AB3E"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46B31A9A"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60105ECF"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6F12155F"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23CAC61D"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351F0FE4"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03B17101"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4948D84D"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0A9EF0DF"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p>
    <w:p w14:paraId="0E8B47E6" w14:textId="77777777" w:rsidR="005973C8" w:rsidRDefault="005973C8" w:rsidP="005973C8">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br w:type="page"/>
      </w:r>
    </w:p>
    <w:p w14:paraId="1051EE77" w14:textId="77777777" w:rsidR="005973C8" w:rsidRPr="009E0B4A" w:rsidRDefault="005973C8" w:rsidP="005973C8">
      <w:pPr>
        <w:tabs>
          <w:tab w:val="right" w:leader="underscore" w:pos="10656"/>
        </w:tabs>
        <w:spacing w:after="0" w:line="240" w:lineRule="auto"/>
        <w:rPr>
          <w:color w:val="DBE5F1" w:themeColor="accent1" w:themeTint="33"/>
        </w:rPr>
      </w:pPr>
    </w:p>
    <w:p w14:paraId="32360FA4" w14:textId="77777777" w:rsidR="009604E0" w:rsidRPr="00B907F0" w:rsidRDefault="009604E0" w:rsidP="009604E0">
      <w:pPr>
        <w:jc w:val="center"/>
        <w:rPr>
          <w:b/>
          <w:i/>
        </w:rPr>
      </w:pPr>
      <w:r w:rsidRPr="00B907F0">
        <w:rPr>
          <w:b/>
          <w:i/>
        </w:rPr>
        <w:t xml:space="preserve">You have come to the end of Part </w:t>
      </w:r>
      <w:r w:rsidR="00F15A1F">
        <w:rPr>
          <w:b/>
          <w:i/>
        </w:rPr>
        <w:t>20</w:t>
      </w:r>
      <w:r w:rsidRPr="00B907F0">
        <w:rPr>
          <w:b/>
          <w:i/>
        </w:rPr>
        <w:t>. Look at all the deep work you’ve accomplished!</w:t>
      </w:r>
      <w:r w:rsidR="00203DF5">
        <w:rPr>
          <w:b/>
          <w:i/>
        </w:rPr>
        <w:t xml:space="preserve"> You’re doing great!</w:t>
      </w:r>
    </w:p>
    <w:p w14:paraId="5F02DA32"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0B79A54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C66AF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0234D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B2BF6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669AD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4E95F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DB6A7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8F186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A775A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59E39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7CA97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7E080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05FD0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C900B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2C1F4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B7C6B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5067D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CABECB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A4BA8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95116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CA85E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7E9ED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A08E5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81C9E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2C114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9F2FD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FA8E7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392D4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8AA46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D2ED2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5E1895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5E14E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550DB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5FC85A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A0B69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89343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A503C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8E2B4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1E272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D16C3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30904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1B028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3BD02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AC3D7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BF7A11" w14:textId="77777777" w:rsidR="007D7C07" w:rsidRDefault="00977D8A" w:rsidP="007D7C07">
      <w:pPr>
        <w:tabs>
          <w:tab w:val="right" w:leader="underscore" w:pos="10656"/>
        </w:tabs>
        <w:spacing w:after="0" w:line="240" w:lineRule="auto"/>
        <w:rPr>
          <w:color w:val="DBE5F1" w:themeColor="accent1" w:themeTint="33"/>
        </w:rPr>
      </w:pPr>
      <w:r w:rsidRPr="009E0B4A">
        <w:rPr>
          <w:color w:val="DBE5F1" w:themeColor="accent1" w:themeTint="33"/>
        </w:rPr>
        <w:tab/>
      </w:r>
      <w:r w:rsidR="007D7C07">
        <w:rPr>
          <w:color w:val="DBE5F1" w:themeColor="accent1" w:themeTint="33"/>
        </w:rPr>
        <w:br w:type="page"/>
      </w:r>
    </w:p>
    <w:p w14:paraId="3FBAA49C" w14:textId="77777777" w:rsidR="004C44D8" w:rsidRDefault="005973C8"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7649C49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708DA5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9ACCF4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59A012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02A63D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54638D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1FFF10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2CEF16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8102EC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FDE3AE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B87019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553FA5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1B8577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7FF507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8BF74F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3F82D3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2EB2A8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2CBB34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BA92E5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462A18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6DAC80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238792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B8D9BE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2A1A2C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DEDEA2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B3BE55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3DAA71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6488DF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87C407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1C2AE8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4ADACC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5CA62A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0376D0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95E362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E51429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E75CBA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812326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D24CC3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7BA832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945C1F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42FCC7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8C2FA7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B0FAB4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329B86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2940E7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4FB331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3E4912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2A0CEF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E31D9F7" w14:textId="77777777" w:rsidR="00B7042D" w:rsidRDefault="00B7042D" w:rsidP="009E0B4A">
      <w:pPr>
        <w:tabs>
          <w:tab w:val="right" w:leader="underscore" w:pos="10656"/>
        </w:tabs>
        <w:spacing w:after="0" w:line="240" w:lineRule="auto"/>
        <w:rPr>
          <w:color w:val="DBE5F1" w:themeColor="accent1" w:themeTint="33"/>
        </w:rPr>
        <w:sectPr w:rsidR="00B7042D" w:rsidSect="00AD6E65">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Pr>
          <w:color w:val="DBE5F1" w:themeColor="accent1" w:themeTint="33"/>
        </w:rPr>
        <w:tab/>
      </w:r>
    </w:p>
    <w:p w14:paraId="49839D97" w14:textId="77777777" w:rsidR="007C78C1" w:rsidRPr="00FA6F0D" w:rsidRDefault="007C78C1" w:rsidP="004C44D8">
      <w:pPr>
        <w:rPr>
          <w:color w:val="C6D9F1" w:themeColor="text2" w:themeTint="33"/>
        </w:rPr>
      </w:pPr>
    </w:p>
    <w:sectPr w:rsidR="007C78C1" w:rsidRPr="00FA6F0D" w:rsidSect="00AD6E65">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55F03" w14:textId="77777777" w:rsidR="00AD6E65" w:rsidRDefault="00AD6E65" w:rsidP="00E415F9">
      <w:pPr>
        <w:spacing w:after="0" w:line="240" w:lineRule="auto"/>
      </w:pPr>
      <w:r>
        <w:separator/>
      </w:r>
    </w:p>
  </w:endnote>
  <w:endnote w:type="continuationSeparator" w:id="0">
    <w:p w14:paraId="7C5E8296" w14:textId="77777777" w:rsidR="00AD6E65" w:rsidRDefault="00AD6E65"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5B0F4" w14:textId="5E1593FC" w:rsidR="00F15A1F" w:rsidRDefault="00F15A1F"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0D1CEF">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D8142" w14:textId="2299B9B2" w:rsidR="00F15A1F" w:rsidRPr="00B13611" w:rsidRDefault="00F15A1F"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0D1CEF">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CDAA" w14:textId="77777777" w:rsidR="00F15A1F" w:rsidRPr="00960F10" w:rsidRDefault="00F15A1F"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25218" w14:textId="77777777" w:rsidR="00AD6E65" w:rsidRDefault="00AD6E65" w:rsidP="00E415F9">
      <w:pPr>
        <w:spacing w:after="0" w:line="240" w:lineRule="auto"/>
      </w:pPr>
      <w:r>
        <w:separator/>
      </w:r>
    </w:p>
  </w:footnote>
  <w:footnote w:type="continuationSeparator" w:id="0">
    <w:p w14:paraId="15F8D6EF" w14:textId="77777777" w:rsidR="00AD6E65" w:rsidRDefault="00AD6E65"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D546" w14:textId="77777777" w:rsidR="00F15A1F" w:rsidRPr="00600940" w:rsidRDefault="00F15A1F" w:rsidP="00655ED6">
    <w:pPr>
      <w:pStyle w:val="Header"/>
      <w:tabs>
        <w:tab w:val="clear" w:pos="9360"/>
        <w:tab w:val="right" w:pos="10080"/>
      </w:tabs>
      <w:rPr>
        <w:sz w:val="52"/>
        <w:szCs w:val="52"/>
      </w:rPr>
    </w:pPr>
    <w:r w:rsidRPr="00600940">
      <w:rPr>
        <w:noProof/>
        <w:sz w:val="52"/>
        <w:szCs w:val="52"/>
      </w:rPr>
      <w:drawing>
        <wp:inline distT="0" distB="0" distL="0" distR="0" wp14:anchorId="2396C917" wp14:editId="6AAD2E0D">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proofErr w:type="gramStart"/>
    <w:r w:rsidRPr="00600940">
      <w:rPr>
        <w:sz w:val="36"/>
        <w:szCs w:val="36"/>
      </w:rPr>
      <w:t>Date</w:t>
    </w:r>
    <w:r>
      <w:rPr>
        <w:sz w:val="36"/>
        <w:szCs w:val="36"/>
      </w:rPr>
      <w:t xml:space="preserve">  _</w:t>
    </w:r>
    <w:proofErr w:type="gramEnd"/>
    <w:r>
      <w:rPr>
        <w:sz w:val="36"/>
        <w:szCs w:val="36"/>
      </w:rPr>
      <w:t>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3BE1" w14:textId="77777777" w:rsidR="00F15A1F" w:rsidRPr="00A26685" w:rsidRDefault="00F15A1F"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MqsFALfvimgtAAAA"/>
  </w:docVars>
  <w:rsids>
    <w:rsidRoot w:val="00265EB9"/>
    <w:rsid w:val="00006B83"/>
    <w:rsid w:val="000122DF"/>
    <w:rsid w:val="00032ABE"/>
    <w:rsid w:val="00051514"/>
    <w:rsid w:val="00083AA2"/>
    <w:rsid w:val="000B0BFA"/>
    <w:rsid w:val="000B22ED"/>
    <w:rsid w:val="000C6519"/>
    <w:rsid w:val="000D1CEF"/>
    <w:rsid w:val="000D29B5"/>
    <w:rsid w:val="000D56F8"/>
    <w:rsid w:val="000E5C1E"/>
    <w:rsid w:val="000F3E60"/>
    <w:rsid w:val="00137363"/>
    <w:rsid w:val="00137C8D"/>
    <w:rsid w:val="00157A0D"/>
    <w:rsid w:val="00170224"/>
    <w:rsid w:val="00181BD1"/>
    <w:rsid w:val="001936A2"/>
    <w:rsid w:val="001A0AC5"/>
    <w:rsid w:val="001C23BD"/>
    <w:rsid w:val="001E3093"/>
    <w:rsid w:val="00203DF5"/>
    <w:rsid w:val="00217ABB"/>
    <w:rsid w:val="00222005"/>
    <w:rsid w:val="00226040"/>
    <w:rsid w:val="00265EB9"/>
    <w:rsid w:val="00267C4D"/>
    <w:rsid w:val="002836D2"/>
    <w:rsid w:val="002864C9"/>
    <w:rsid w:val="002B0381"/>
    <w:rsid w:val="002B23F8"/>
    <w:rsid w:val="002E702D"/>
    <w:rsid w:val="002F6EBB"/>
    <w:rsid w:val="00311AD0"/>
    <w:rsid w:val="00313BAB"/>
    <w:rsid w:val="00323AE2"/>
    <w:rsid w:val="003269B0"/>
    <w:rsid w:val="00353790"/>
    <w:rsid w:val="00360150"/>
    <w:rsid w:val="0037227F"/>
    <w:rsid w:val="00386CB2"/>
    <w:rsid w:val="003B0C28"/>
    <w:rsid w:val="003B322C"/>
    <w:rsid w:val="00405110"/>
    <w:rsid w:val="00405339"/>
    <w:rsid w:val="004377D5"/>
    <w:rsid w:val="00470ECF"/>
    <w:rsid w:val="00485139"/>
    <w:rsid w:val="004B1BD3"/>
    <w:rsid w:val="004C44D8"/>
    <w:rsid w:val="004D3E3F"/>
    <w:rsid w:val="004E764F"/>
    <w:rsid w:val="005159FE"/>
    <w:rsid w:val="00532882"/>
    <w:rsid w:val="0056246A"/>
    <w:rsid w:val="005973C8"/>
    <w:rsid w:val="005D7173"/>
    <w:rsid w:val="005E33C6"/>
    <w:rsid w:val="00600940"/>
    <w:rsid w:val="00617E2E"/>
    <w:rsid w:val="00621DFF"/>
    <w:rsid w:val="00633BCD"/>
    <w:rsid w:val="00651ABF"/>
    <w:rsid w:val="00655ED6"/>
    <w:rsid w:val="00690215"/>
    <w:rsid w:val="00690666"/>
    <w:rsid w:val="006933BE"/>
    <w:rsid w:val="006D070B"/>
    <w:rsid w:val="006D39EF"/>
    <w:rsid w:val="006D497C"/>
    <w:rsid w:val="006E00CE"/>
    <w:rsid w:val="006E6F65"/>
    <w:rsid w:val="00704F1C"/>
    <w:rsid w:val="007138E4"/>
    <w:rsid w:val="00714628"/>
    <w:rsid w:val="00720B0F"/>
    <w:rsid w:val="00736999"/>
    <w:rsid w:val="00774ACD"/>
    <w:rsid w:val="007B75CF"/>
    <w:rsid w:val="007C78C1"/>
    <w:rsid w:val="007D7C07"/>
    <w:rsid w:val="00800940"/>
    <w:rsid w:val="00810BA9"/>
    <w:rsid w:val="00860091"/>
    <w:rsid w:val="00884A5E"/>
    <w:rsid w:val="008A41F6"/>
    <w:rsid w:val="008F13FF"/>
    <w:rsid w:val="0090583F"/>
    <w:rsid w:val="009334F1"/>
    <w:rsid w:val="00935B7C"/>
    <w:rsid w:val="009604E0"/>
    <w:rsid w:val="00960F10"/>
    <w:rsid w:val="00977D8A"/>
    <w:rsid w:val="00983CE1"/>
    <w:rsid w:val="009861F9"/>
    <w:rsid w:val="00993056"/>
    <w:rsid w:val="009A5540"/>
    <w:rsid w:val="009B57A1"/>
    <w:rsid w:val="009B7624"/>
    <w:rsid w:val="009D3B0B"/>
    <w:rsid w:val="009E0B4A"/>
    <w:rsid w:val="009E5737"/>
    <w:rsid w:val="009E762D"/>
    <w:rsid w:val="00A0211D"/>
    <w:rsid w:val="00A15B4D"/>
    <w:rsid w:val="00A26685"/>
    <w:rsid w:val="00A64CB3"/>
    <w:rsid w:val="00A706CC"/>
    <w:rsid w:val="00AC020C"/>
    <w:rsid w:val="00AD3D18"/>
    <w:rsid w:val="00AD6E65"/>
    <w:rsid w:val="00B07B44"/>
    <w:rsid w:val="00B13611"/>
    <w:rsid w:val="00B354CE"/>
    <w:rsid w:val="00B50F70"/>
    <w:rsid w:val="00B63227"/>
    <w:rsid w:val="00B7042D"/>
    <w:rsid w:val="00B83B89"/>
    <w:rsid w:val="00B907F0"/>
    <w:rsid w:val="00B91A62"/>
    <w:rsid w:val="00BE68D2"/>
    <w:rsid w:val="00BF0BC1"/>
    <w:rsid w:val="00C057F4"/>
    <w:rsid w:val="00C410FD"/>
    <w:rsid w:val="00C61BFD"/>
    <w:rsid w:val="00C65697"/>
    <w:rsid w:val="00C7067C"/>
    <w:rsid w:val="00C761CD"/>
    <w:rsid w:val="00C828E4"/>
    <w:rsid w:val="00C97E06"/>
    <w:rsid w:val="00CE40BF"/>
    <w:rsid w:val="00CE54FA"/>
    <w:rsid w:val="00D128DA"/>
    <w:rsid w:val="00D13645"/>
    <w:rsid w:val="00D2472E"/>
    <w:rsid w:val="00D64810"/>
    <w:rsid w:val="00D70A21"/>
    <w:rsid w:val="00D816DA"/>
    <w:rsid w:val="00DC3AC7"/>
    <w:rsid w:val="00DE6D91"/>
    <w:rsid w:val="00DF5221"/>
    <w:rsid w:val="00E30D1E"/>
    <w:rsid w:val="00E36527"/>
    <w:rsid w:val="00E415F9"/>
    <w:rsid w:val="00E5605B"/>
    <w:rsid w:val="00E66EDA"/>
    <w:rsid w:val="00EB3AAB"/>
    <w:rsid w:val="00EC3913"/>
    <w:rsid w:val="00F15A1F"/>
    <w:rsid w:val="00F3589D"/>
    <w:rsid w:val="00F37D5E"/>
    <w:rsid w:val="00F6166F"/>
    <w:rsid w:val="00F8029B"/>
    <w:rsid w:val="00F91F27"/>
    <w:rsid w:val="00F94A83"/>
    <w:rsid w:val="00FA6F0D"/>
    <w:rsid w:val="00FB7729"/>
    <w:rsid w:val="00FD2FF6"/>
    <w:rsid w:val="00FD6C8B"/>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1429386A"/>
  <w15:docId w15:val="{3044D716-97A0-4555-950F-6926AB81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571845484">
      <w:bodyDiv w:val="1"/>
      <w:marLeft w:val="0"/>
      <w:marRight w:val="0"/>
      <w:marTop w:val="0"/>
      <w:marBottom w:val="0"/>
      <w:divBdr>
        <w:top w:val="none" w:sz="0" w:space="0" w:color="auto"/>
        <w:left w:val="none" w:sz="0" w:space="0" w:color="auto"/>
        <w:bottom w:val="none" w:sz="0" w:space="0" w:color="auto"/>
        <w:right w:val="none" w:sz="0" w:space="0" w:color="auto"/>
      </w:divBdr>
    </w:div>
    <w:div w:id="1666939154">
      <w:bodyDiv w:val="1"/>
      <w:marLeft w:val="0"/>
      <w:marRight w:val="0"/>
      <w:marTop w:val="0"/>
      <w:marBottom w:val="0"/>
      <w:divBdr>
        <w:top w:val="none" w:sz="0" w:space="0" w:color="auto"/>
        <w:left w:val="none" w:sz="0" w:space="0" w:color="auto"/>
        <w:bottom w:val="none" w:sz="0" w:space="0" w:color="auto"/>
        <w:right w:val="none" w:sz="0" w:space="0" w:color="auto"/>
      </w:divBdr>
    </w:div>
    <w:div w:id="167742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60CBD-3B93-4E9E-9A51-13B89E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1420</Words>
  <Characters>6976</Characters>
  <Application>Microsoft Office Word</Application>
  <DocSecurity>0</DocSecurity>
  <Lines>872</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2</cp:revision>
  <cp:lastPrinted>2016-02-09T23:27:00Z</cp:lastPrinted>
  <dcterms:created xsi:type="dcterms:W3CDTF">2023-12-26T18:25:00Z</dcterms:created>
  <dcterms:modified xsi:type="dcterms:W3CDTF">2023-12-26T18:25:00Z</dcterms:modified>
</cp:coreProperties>
</file>